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8D" w:rsidRPr="008E57E3" w:rsidRDefault="00ED148D" w:rsidP="00ED148D">
      <w:pPr>
        <w:pStyle w:val="Zhlav"/>
        <w:jc w:val="right"/>
      </w:pPr>
      <w:bookmarkStart w:id="0" w:name="_GoBack"/>
      <w:bookmarkEnd w:id="0"/>
      <w:r w:rsidRPr="008E57E3">
        <w:t xml:space="preserve">Příloha č. 2 k vyhlášce č. </w:t>
      </w:r>
      <w:r w:rsidR="009567CF">
        <w:t>294</w:t>
      </w:r>
      <w:r w:rsidRPr="008E57E3">
        <w:t>/</w:t>
      </w:r>
      <w:r w:rsidR="009567CF">
        <w:t>2016</w:t>
      </w:r>
      <w:r w:rsidRPr="008E57E3">
        <w:t xml:space="preserve"> Sb.</w:t>
      </w:r>
    </w:p>
    <w:p w:rsidR="00ED148D" w:rsidRPr="008E57E3" w:rsidRDefault="00ED148D" w:rsidP="00ED148D">
      <w:pPr>
        <w:widowControl w:val="0"/>
        <w:autoSpaceDE w:val="0"/>
        <w:autoSpaceDN w:val="0"/>
        <w:adjustRightInd w:val="0"/>
        <w:rPr>
          <w:rFonts w:ascii="Times New Roman" w:hAnsi="Times New Roman"/>
        </w:rPr>
      </w:pPr>
    </w:p>
    <w:p w:rsidR="00ED148D" w:rsidRPr="008E57E3" w:rsidRDefault="00ED148D" w:rsidP="00ED148D">
      <w:pPr>
        <w:widowControl w:val="0"/>
        <w:autoSpaceDE w:val="0"/>
        <w:autoSpaceDN w:val="0"/>
        <w:adjustRightInd w:val="0"/>
        <w:jc w:val="center"/>
        <w:rPr>
          <w:rFonts w:ascii="Times New Roman" w:hAnsi="Times New Roman"/>
          <w:b/>
          <w:bCs/>
          <w:sz w:val="28"/>
          <w:szCs w:val="28"/>
        </w:rPr>
      </w:pPr>
      <w:r w:rsidRPr="008E57E3">
        <w:rPr>
          <w:rFonts w:ascii="Times New Roman" w:hAnsi="Times New Roman"/>
          <w:b/>
          <w:bCs/>
          <w:sz w:val="28"/>
          <w:szCs w:val="28"/>
        </w:rPr>
        <w:t xml:space="preserve">Zjednodušený dotazník k povolení spojení </w:t>
      </w: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rPr>
          <w:rFonts w:ascii="Times New Roman" w:hAnsi="Times New Roman"/>
          <w:b/>
          <w:bCs/>
        </w:rPr>
      </w:pP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1</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1. Základní údaje</w:t>
      </w:r>
    </w:p>
    <w:p w:rsidR="00ED148D" w:rsidRPr="008E57E3" w:rsidRDefault="00ED148D" w:rsidP="00ED148D">
      <w:pPr>
        <w:widowControl w:val="0"/>
        <w:autoSpaceDE w:val="0"/>
        <w:autoSpaceDN w:val="0"/>
        <w:adjustRightInd w:val="0"/>
        <w:jc w:val="center"/>
        <w:rPr>
          <w:rFonts w:ascii="Times New Roman" w:hAnsi="Times New Roman"/>
          <w:bCs/>
        </w:rPr>
      </w:pPr>
      <w:r w:rsidRPr="008E57E3">
        <w:rPr>
          <w:rFonts w:ascii="Times New Roman" w:hAnsi="Times New Roman"/>
          <w:bCs/>
        </w:rPr>
        <w:t xml:space="preserve">1.1. NAVRHOVATELÉ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Uveďte</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1.1.1. obchodní firmu všech navrhovatelů, popř. název, jméno,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1.1.2. sídlo všech navrhovatelů, popř. trvalý pobyt a místo podnikání, nejedná-li se o soutěžitele majícího sídlo,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1.1.3. předmět podnikání všech navrhovatelů, popř. činnosti, za jejímž účelem byli zřízeni, nejde-li o podnikatele,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1.1.4. identifikační číslo všech navrhovatelů,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1.1.5. údaje o kontaktní osobě, kterou může být statutární orgán nebo jeho člen anebo zástupce navrhovatelů (jméno, adresa, telefonní číslo, faxové číslo, e-mail, funkci příslušné kontaktní osoby),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1.1.6. adresu, na kterou mají být jednotlivým navrhovatelům doručovány písemnosti v případě, že nemají zmocněného zástupce, případně adresu datové schránky, kam má být doručováno. </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ab/>
      </w:r>
    </w:p>
    <w:p w:rsidR="00ED148D" w:rsidRPr="008E57E3" w:rsidRDefault="00ED148D" w:rsidP="00ED148D">
      <w:pPr>
        <w:widowControl w:val="0"/>
        <w:autoSpaceDE w:val="0"/>
        <w:autoSpaceDN w:val="0"/>
        <w:adjustRightInd w:val="0"/>
        <w:jc w:val="center"/>
        <w:rPr>
          <w:rFonts w:ascii="Times New Roman" w:hAnsi="Times New Roman"/>
          <w:bCs/>
        </w:rPr>
      </w:pPr>
      <w:r w:rsidRPr="008E57E3">
        <w:rPr>
          <w:rFonts w:ascii="Times New Roman" w:hAnsi="Times New Roman"/>
          <w:bCs/>
        </w:rPr>
        <w:t xml:space="preserve">1.2. ZMOCNĚNÍ ZÁSTUPCI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ab/>
        <w:t xml:space="preserve">Uveďte údaje o všech zástupcích, kteří byli zmocněni na základě plné moci jednat za jednotlivé navrhovatele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1.2.1. jméno zástupce, popř. název, obchodní firma,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1.2.2. trvalý pobyt, příp. místo podnikání nebo sídlo zástupce,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1.2.3. telefonní číslo, faxové číslo, e-mail zástupce., </w:t>
      </w:r>
    </w:p>
    <w:p w:rsidR="00ED148D"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1.2.4. adresu, na kterou mají být zástupcům doručovány písemnosti, případně adresu datové schránky, kam má být doručováno. </w:t>
      </w:r>
    </w:p>
    <w:p w:rsidR="00ED148D" w:rsidRPr="008E57E3" w:rsidRDefault="00ED148D" w:rsidP="00ED148D">
      <w:pPr>
        <w:widowControl w:val="0"/>
        <w:autoSpaceDE w:val="0"/>
        <w:autoSpaceDN w:val="0"/>
        <w:adjustRightInd w:val="0"/>
        <w:spacing w:after="240"/>
        <w:jc w:val="both"/>
        <w:rPr>
          <w:rFonts w:ascii="Times New Roman" w:hAnsi="Times New Roman"/>
        </w:rPr>
      </w:pPr>
    </w:p>
    <w:p w:rsidR="00ED148D" w:rsidRPr="008E57E3" w:rsidRDefault="00ED148D" w:rsidP="00ED148D">
      <w:pPr>
        <w:widowControl w:val="0"/>
        <w:autoSpaceDE w:val="0"/>
        <w:autoSpaceDN w:val="0"/>
        <w:adjustRightInd w:val="0"/>
        <w:jc w:val="center"/>
        <w:rPr>
          <w:rFonts w:ascii="Times New Roman" w:hAnsi="Times New Roman"/>
          <w:bCs/>
        </w:rPr>
      </w:pPr>
      <w:r w:rsidRPr="008E57E3">
        <w:rPr>
          <w:rFonts w:ascii="Times New Roman" w:hAnsi="Times New Roman"/>
          <w:bCs/>
        </w:rPr>
        <w:lastRenderedPageBreak/>
        <w:t>1.3. DALŠÍ SPOJUJÍCÍ SE SOUTĚŽITELÉ</w:t>
      </w:r>
      <w:r w:rsidRPr="008E57E3">
        <w:rPr>
          <w:rStyle w:val="Znakapoznpodarou"/>
          <w:bCs/>
        </w:rPr>
        <w:footnoteReference w:id="1"/>
      </w:r>
      <w:r w:rsidRPr="008E57E3">
        <w:rPr>
          <w:rFonts w:ascii="Times New Roman" w:hAnsi="Times New Roman"/>
          <w:bCs/>
          <w:vertAlign w:val="superscript"/>
        </w:rPr>
        <w:t>)</w:t>
      </w:r>
      <w:r w:rsidRPr="008E57E3">
        <w:rPr>
          <w:rFonts w:ascii="Times New Roman" w:hAnsi="Times New Roman"/>
          <w:bCs/>
        </w:rPr>
        <w:t xml:space="preserv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Uveďte:</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1.3.1. obchodní firmu všech dalších spojujících se soutěžitelů, popř. název, jméno,</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1.3.2. sídlo všech dalších spojujících se soutěžitelů, popř. trvalý pobyt, adresa místa pobytu a místo podnikání, nejedná-li se o soutěžitele mající sídlo,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1.3.3. předmět podnikání všech dalších spojujících se soutěžitelů, popř. činnosti, za jejichž účelem byli zřízeni, nejde-li o podnikatele,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1.3.4. identifikační číslo všech dalších spojujících se soutěžitelů,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1.3.5. údaje o kontaktní osobě, kterou může být statutární orgán nebo jeho člen anebo zástupce dalších spojujících se soutěžitelů (jméno, adresa pro doručování, telefonní číslo, faxové číslo, e-mail, funkce příslušné kontaktní osoby). </w:t>
      </w:r>
    </w:p>
    <w:p w:rsidR="00ED148D" w:rsidRPr="008E57E3" w:rsidRDefault="00ED148D" w:rsidP="00ED148D">
      <w:pPr>
        <w:widowControl w:val="0"/>
        <w:autoSpaceDE w:val="0"/>
        <w:autoSpaceDN w:val="0"/>
        <w:adjustRightInd w:val="0"/>
        <w:jc w:val="both"/>
        <w:rPr>
          <w:rFonts w:ascii="Times New Roman" w:hAnsi="Times New Roman"/>
          <w:b/>
          <w:bCs/>
        </w:rPr>
      </w:pPr>
      <w:r w:rsidRPr="008E57E3">
        <w:rPr>
          <w:rFonts w:ascii="Times New Roman" w:hAnsi="Times New Roman"/>
        </w:rPr>
        <w:t xml:space="preserve"> </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2</w:t>
      </w:r>
    </w:p>
    <w:p w:rsidR="00ED148D" w:rsidRPr="008E57E3" w:rsidRDefault="00ED148D" w:rsidP="00ED148D">
      <w:pPr>
        <w:widowControl w:val="0"/>
        <w:autoSpaceDE w:val="0"/>
        <w:autoSpaceDN w:val="0"/>
        <w:adjustRightInd w:val="0"/>
        <w:spacing w:after="360"/>
        <w:jc w:val="center"/>
        <w:rPr>
          <w:rFonts w:ascii="Times New Roman" w:hAnsi="Times New Roman"/>
          <w:b/>
          <w:bCs/>
        </w:rPr>
      </w:pPr>
      <w:r w:rsidRPr="008E57E3">
        <w:rPr>
          <w:rFonts w:ascii="Times New Roman" w:hAnsi="Times New Roman"/>
          <w:b/>
          <w:bCs/>
        </w:rPr>
        <w:t>2. Podrobnosti spojení</w:t>
      </w:r>
    </w:p>
    <w:p w:rsidR="00ED148D" w:rsidRPr="008E57E3" w:rsidRDefault="00ED148D" w:rsidP="00ED148D">
      <w:pPr>
        <w:widowControl w:val="0"/>
        <w:autoSpaceDE w:val="0"/>
        <w:autoSpaceDN w:val="0"/>
        <w:adjustRightInd w:val="0"/>
        <w:spacing w:after="360"/>
        <w:jc w:val="both"/>
        <w:rPr>
          <w:rFonts w:ascii="Times New Roman" w:hAnsi="Times New Roman"/>
        </w:rPr>
      </w:pPr>
      <w:r w:rsidRPr="008E57E3">
        <w:rPr>
          <w:rFonts w:ascii="Times New Roman" w:hAnsi="Times New Roman"/>
        </w:rPr>
        <w:t xml:space="preserve">Uveďte, kterou z podmínek stanovených v § 16a zákona navrhované spojení splňuje. </w:t>
      </w:r>
    </w:p>
    <w:p w:rsidR="00ED148D" w:rsidRPr="008E57E3" w:rsidRDefault="00ED148D" w:rsidP="00ED148D">
      <w:pPr>
        <w:widowControl w:val="0"/>
        <w:autoSpaceDE w:val="0"/>
        <w:autoSpaceDN w:val="0"/>
        <w:adjustRightInd w:val="0"/>
        <w:jc w:val="center"/>
        <w:rPr>
          <w:rFonts w:ascii="Times New Roman" w:hAnsi="Times New Roman"/>
          <w:bCs/>
        </w:rPr>
      </w:pPr>
      <w:r w:rsidRPr="008E57E3">
        <w:rPr>
          <w:rFonts w:ascii="Times New Roman" w:hAnsi="Times New Roman"/>
          <w:bCs/>
        </w:rPr>
        <w:t xml:space="preserve">2.1. CHARAKTER SPOJENÍ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2.1.1. Uveďte, o jakou formu spojení podle § 12 zákona se jedná: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spojení fúzí podle § 12 odst. 1 zákona,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b) spojení získáním kontroly (přímé či nepřímé) nad soutěžitelem nebo jeho částí podle § 12 odst. 2 zákona,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c) spojení založením soutěžitele, který je společně kontrolován více soutěžiteli a který dlouhodobě plní všechny funkce samostatné hospodářské jednotky, podle § 12 odst. 5 zákona, nebo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d) jinou formu spojení podléhajícího povolení Úřadu (uveďte podrobně charakter takového spojení).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2.1.2. Uveďte, zda jsou předmětem spojení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spojující se soutěžitelé jako celek, nebo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b) jejich části (§ 14 odst. 4 zákona).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lastRenderedPageBreak/>
        <w:t xml:space="preserve"> </w:t>
      </w:r>
      <w:r w:rsidRPr="008E57E3">
        <w:rPr>
          <w:rFonts w:ascii="Times New Roman" w:hAnsi="Times New Roman"/>
        </w:rPr>
        <w:tab/>
        <w:t xml:space="preserve">2.1.3. Uveďte popis úkonů zakládajících spojení, s přihlédnutím k hospodářské a finanční struktuře spojení soutěžitelů.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2.1.4. Jedná-li se o spojení na základě veřejné nabídky převzetí účastnických cenných papírů, uveďte, zda nabídka převzetí má podporu představenstev a dozorčích rad všech spojujících se soutěžitelů.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2.1.5. Uveďte strukturu vlastnictví a kontroly spojujících se soutěžitelů před spojením a navrhovanou strukturu vlastnictví a kontroly spojujících se soutěžitelů po spojení.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2.1.6. Uveďte jakoukoliv finanční nebo jinou podporu z veřejného zdroje včetně orgánů veřejné správy, obdrženou kterýmkoliv spojujícím se soutěžitelem v posledních 5 letech, a to s členěním na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zdroj podpory,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b) formu podpory,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c) název podpory 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d) výši podpory.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2.1.7. Uveďte ekonomické zdůvodnění transakce.</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ab/>
      </w:r>
    </w:p>
    <w:p w:rsidR="00ED148D" w:rsidRPr="008E57E3" w:rsidRDefault="00ED148D" w:rsidP="00ED148D">
      <w:pPr>
        <w:widowControl w:val="0"/>
        <w:autoSpaceDE w:val="0"/>
        <w:autoSpaceDN w:val="0"/>
        <w:adjustRightInd w:val="0"/>
        <w:spacing w:after="360"/>
        <w:jc w:val="center"/>
        <w:rPr>
          <w:rFonts w:ascii="Times New Roman" w:hAnsi="Times New Roman"/>
          <w:bCs/>
        </w:rPr>
      </w:pPr>
      <w:r w:rsidRPr="008E57E3">
        <w:rPr>
          <w:rFonts w:ascii="Times New Roman" w:hAnsi="Times New Roman"/>
          <w:bCs/>
        </w:rPr>
        <w:t>2.2. DOTČENÁ ODVĚTVÍ</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2.2.1. Uveďte odvětví činnosti, v nichž působí spojující se soutěžitelé.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2.2.2. Uveďte odvětví činnosti, v nichž působí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všechny osoby, které spojující se soutěžitele kontrolují,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b) osoby, které jsou spojujícími se soutěžiteli kontrolovány,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c) osoby, které kontroluje osoba, která bude spojující se soutěžitele kontrolovat po uskutečnění daného spojení, a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d) osoby, které jsou kontrolovány společně dvěma či více osobami uvedenými v písmenech a) až c). </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ab/>
      </w:r>
    </w:p>
    <w:p w:rsidR="00ED148D" w:rsidRPr="008E57E3" w:rsidRDefault="00ED148D" w:rsidP="00ED148D">
      <w:pPr>
        <w:widowControl w:val="0"/>
        <w:autoSpaceDE w:val="0"/>
        <w:autoSpaceDN w:val="0"/>
        <w:adjustRightInd w:val="0"/>
        <w:jc w:val="center"/>
        <w:rPr>
          <w:rFonts w:ascii="Times New Roman" w:hAnsi="Times New Roman"/>
          <w:bCs/>
        </w:rPr>
      </w:pPr>
      <w:r w:rsidRPr="008E57E3">
        <w:rPr>
          <w:rFonts w:ascii="Times New Roman" w:hAnsi="Times New Roman"/>
          <w:bCs/>
        </w:rPr>
        <w:t>2.3. ÚDAJE ROZHODNÉ PRO POVOLENÍ SPOJENÍ</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2.3.1. Uveďte obrat (vypočtený podle § 14 zákona) všech spojujících se soutěžitelů za poslední účetní období dosažený na trhu České republiky, a to s členěním na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obrat každého ze spojujících se soutěžitelů,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lastRenderedPageBreak/>
        <w:t xml:space="preserve">b) obrat každé z osob, které budou spojující se soutěžitele kontrolovat po uskutečnění daného spojení,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c) obrat každé z osob, které jsou spojujícími se soutěžiteli kontrolovány,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d) obrat každé z osob, které kontroluje osoba, která bude spojující se soutěžitele kontrolovat po uskutečnění daného spojení,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e) obrat každé z osob, které jsou kontrolovány společně osobami uvedenými v písmenech a) až d).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2.3.2. Uveďte celosvětový obrat (vypočtený podle § 14 zákona) všech spojujících se soutěžitelů za poslední účetní období, a to s členěním na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obrat každého ze spojujících se soutěžitelů,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b) obrat každé z osob, které budou spojující se soutěžitele kontrolovat po uskutečnění daného spojení,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c) obrat každé z osob, které jsou spojujícími se soutěžiteli kontrolovány,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d) obrat každé z osob, které kontroluje osoba, která bude spojující se soutěžitele kontrolovat po uskutečnění daného spojení,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e) obrat každé z osob, které jsou kontrolovány společně osobami uvedenými v písmenech a) až d).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3</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3. Vlastnictví a kontrola</w:t>
      </w:r>
    </w:p>
    <w:p w:rsidR="00ED148D" w:rsidRPr="008E57E3" w:rsidRDefault="00ED148D" w:rsidP="00ED148D">
      <w:pPr>
        <w:widowControl w:val="0"/>
        <w:autoSpaceDE w:val="0"/>
        <w:autoSpaceDN w:val="0"/>
        <w:adjustRightInd w:val="0"/>
        <w:rPr>
          <w:rFonts w:ascii="Times New Roman" w:hAnsi="Times New Roman"/>
          <w:b/>
          <w:bCs/>
        </w:rPr>
      </w:pPr>
    </w:p>
    <w:p w:rsidR="00ED148D" w:rsidRPr="008E57E3" w:rsidRDefault="00ED148D" w:rsidP="00ED148D">
      <w:pPr>
        <w:widowControl w:val="0"/>
        <w:autoSpaceDE w:val="0"/>
        <w:autoSpaceDN w:val="0"/>
        <w:adjustRightInd w:val="0"/>
        <w:rPr>
          <w:rFonts w:ascii="Times New Roman" w:hAnsi="Times New Roman"/>
          <w:bCs/>
        </w:rPr>
      </w:pPr>
      <w:r w:rsidRPr="008E57E3">
        <w:rPr>
          <w:rFonts w:ascii="Times New Roman" w:hAnsi="Times New Roman"/>
          <w:bCs/>
        </w:rPr>
        <w:tab/>
        <w:t xml:space="preserve">SKUPINY JEDNOTLIVÝCH SPOJUJÍCÍCH SE SOUTĚŽITELŮ </w:t>
      </w: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ab/>
        <w:t xml:space="preserve">3.1. Uveďte seznam všech osob přímo nebo nepřímo kontrolujících spojující se soutěžitele.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3.2. Uveďte seznam všech osob, které jsou přímo nebo nepřímo kontrolovány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3.2.1. spojujícími se soutěžiteli,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3.2.2. kteroukoliv osobou uvedenou v bodě 3.1.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3.2.3. společně dvěma a více osobami uvedenými v bodech 3.1., 3.2.1. a 3.2.2.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3.3. U každé jednotlivé osoby v bodech 3.1. a 3.2. uveďte: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obchodní firmu, popř. název, jméno této osoby,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lastRenderedPageBreak/>
        <w:t xml:space="preserve">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r>
      <w:r>
        <w:rPr>
          <w:rFonts w:ascii="Times New Roman" w:hAnsi="Times New Roman"/>
        </w:rPr>
        <w:tab/>
      </w:r>
      <w:r w:rsidRPr="008E57E3">
        <w:rPr>
          <w:rFonts w:ascii="Times New Roman" w:hAnsi="Times New Roman"/>
        </w:rPr>
        <w:t xml:space="preserve">b) sídlo, popř. trvalý pobyt a místo podnikání, nejedná-li se o osobu mající sídlo, </w:t>
      </w:r>
    </w:p>
    <w:p w:rsidR="00ED148D" w:rsidRPr="008E57E3" w:rsidRDefault="00ED148D" w:rsidP="00ED148D">
      <w:pPr>
        <w:widowControl w:val="0"/>
        <w:autoSpaceDE w:val="0"/>
        <w:autoSpaceDN w:val="0"/>
        <w:adjustRightInd w:val="0"/>
        <w:spacing w:after="240"/>
        <w:ind w:left="1440"/>
        <w:jc w:val="both"/>
        <w:rPr>
          <w:rFonts w:ascii="Times New Roman" w:hAnsi="Times New Roman"/>
        </w:rPr>
      </w:pPr>
      <w:r w:rsidRPr="008E57E3">
        <w:rPr>
          <w:rFonts w:ascii="Times New Roman" w:hAnsi="Times New Roman"/>
        </w:rPr>
        <w:t xml:space="preserve">c) předmět podnikání, popř. činnost, za jejímž účelem byla tato osoba zřízena, nejde-li o podnikatele a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Pr>
          <w:rFonts w:ascii="Times New Roman" w:hAnsi="Times New Roman"/>
        </w:rPr>
        <w:tab/>
      </w:r>
      <w:r w:rsidRPr="008E57E3">
        <w:rPr>
          <w:rFonts w:ascii="Times New Roman" w:hAnsi="Times New Roman"/>
        </w:rPr>
        <w:tab/>
        <w:t>d) povahu a způsob kontroly.</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Údaje uvedené v této části mohou být doloženy tabulkami nebo schématy organizace osoby tak, aby byla znázorněna struktura jejich vlastnictví a kontroly. </w:t>
      </w:r>
    </w:p>
    <w:p w:rsidR="00ED148D" w:rsidRPr="008E57E3" w:rsidRDefault="00ED148D" w:rsidP="00ED148D">
      <w:pPr>
        <w:widowControl w:val="0"/>
        <w:autoSpaceDE w:val="0"/>
        <w:autoSpaceDN w:val="0"/>
        <w:adjustRightInd w:val="0"/>
        <w:jc w:val="center"/>
        <w:rPr>
          <w:rFonts w:ascii="Times New Roman" w:hAnsi="Times New Roman"/>
        </w:rPr>
      </w:pP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4</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4. Relevantní trhy</w:t>
      </w:r>
    </w:p>
    <w:p w:rsidR="00ED148D" w:rsidRPr="008E57E3" w:rsidRDefault="00ED148D" w:rsidP="00ED148D">
      <w:pPr>
        <w:widowControl w:val="0"/>
        <w:autoSpaceDE w:val="0"/>
        <w:autoSpaceDN w:val="0"/>
        <w:adjustRightInd w:val="0"/>
        <w:spacing w:after="240"/>
        <w:jc w:val="center"/>
        <w:rPr>
          <w:rFonts w:ascii="Times New Roman" w:hAnsi="Times New Roman"/>
          <w:b/>
          <w:bCs/>
        </w:rPr>
      </w:pP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4.1. Uveďte všechny druhy zboží (výrobky nebo služby), tvořící předmět podnikání spojujících se soutěžitelů včetně osob uvedených v části 3 (popř. činnost, za jejímž účelem byli zřízeni, nejde-li o podnikatele, společně s odůvodněním, jaké zboží je z hlediska jeho charakteristiky, ceny a zamýšleného použití shodné, porovnatelné nebo vzájemně zastupitelné.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4.2. Uveďte všechna území, na kterých působí spojující se soutěžitelé včetně osob uvedených v části 3, společně s odůvodněním, která území jsou s ohledem na soutěžní podmínky dostatečně homogenní a zřetelně odlišitelná od jiných území.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4.3. Vymezte na základě bodů 4.1. a 4.2. relevantní trhy na území České republiky, na kterých působí spojující se soutěžitelé včetně osob uvedených v části 3.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4.4. Pro jednotlivé relevantní trhy vymezené v bodě 4.3. uveďte odhad tržních podílů z hlediska hodnoty obratu (a kde je to možné i objemu) všech spojujících se soutěžitelů včetně osob uvedených v části </w:t>
      </w:r>
      <w:smartTag w:uri="urn:schemas-microsoft-com:office:smarttags" w:element="metricconverter">
        <w:smartTagPr>
          <w:attr w:name="ProductID" w:val="3 a"/>
        </w:smartTagPr>
        <w:r w:rsidRPr="008E57E3">
          <w:rPr>
            <w:rFonts w:ascii="Times New Roman" w:hAnsi="Times New Roman"/>
          </w:rPr>
          <w:t>3 a</w:t>
        </w:r>
      </w:smartTag>
      <w:r w:rsidRPr="008E57E3">
        <w:rPr>
          <w:rFonts w:ascii="Times New Roman" w:hAnsi="Times New Roman"/>
        </w:rPr>
        <w:t xml:space="preserve"> včetně dovozců, a to za poslední 3 roky předcházející spojení s členěním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r>
      <w:r>
        <w:rPr>
          <w:rFonts w:ascii="Times New Roman" w:hAnsi="Times New Roman"/>
        </w:rPr>
        <w:tab/>
      </w:r>
      <w:r w:rsidRPr="008E57E3">
        <w:rPr>
          <w:rFonts w:ascii="Times New Roman" w:hAnsi="Times New Roman"/>
        </w:rPr>
        <w:t xml:space="preserve">a) na území České republiky a </w:t>
      </w:r>
    </w:p>
    <w:p w:rsidR="00ED148D" w:rsidRPr="008E57E3" w:rsidRDefault="00ED148D" w:rsidP="00ED148D">
      <w:pPr>
        <w:widowControl w:val="0"/>
        <w:autoSpaceDE w:val="0"/>
        <w:autoSpaceDN w:val="0"/>
        <w:adjustRightInd w:val="0"/>
        <w:spacing w:after="240"/>
        <w:ind w:left="1440"/>
        <w:jc w:val="both"/>
        <w:rPr>
          <w:rFonts w:ascii="Times New Roman" w:hAnsi="Times New Roman"/>
        </w:rPr>
      </w:pPr>
      <w:r w:rsidRPr="008E57E3">
        <w:rPr>
          <w:rFonts w:ascii="Times New Roman" w:hAnsi="Times New Roman"/>
        </w:rPr>
        <w:t xml:space="preserve">b) na území, které je podle názoru navrhovatelů s ohledem na vymezení v bodu 4.2. odlišitelné od území České republiky.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4.5. Uveďte, existuje-li, stupeň vertikální integrace jednotlivých spojujících se soutěžitelů včetně osob uvedených v části 3. Rovněž uveďte, zda a na jakých relevantních trzích vymezených v bodě 4.3. dojde v důsledku realizace spojení ke vzniku vertikální integrace mezi jednotlivými spojujícími se soutěžiteli včetně osob uvedených v části 3. </w:t>
      </w:r>
    </w:p>
    <w:p w:rsidR="00ED148D" w:rsidRDefault="00ED148D" w:rsidP="00ED148D">
      <w:pPr>
        <w:widowControl w:val="0"/>
        <w:autoSpaceDE w:val="0"/>
        <w:autoSpaceDN w:val="0"/>
        <w:adjustRightInd w:val="0"/>
        <w:jc w:val="center"/>
        <w:rPr>
          <w:rFonts w:ascii="Times New Roman" w:hAnsi="Times New Roman"/>
          <w:b/>
          <w:bCs/>
        </w:rPr>
      </w:pPr>
    </w:p>
    <w:p w:rsidR="00ED148D" w:rsidRDefault="00ED148D" w:rsidP="00ED148D">
      <w:pPr>
        <w:widowControl w:val="0"/>
        <w:autoSpaceDE w:val="0"/>
        <w:autoSpaceDN w:val="0"/>
        <w:adjustRightInd w:val="0"/>
        <w:jc w:val="center"/>
        <w:rPr>
          <w:rFonts w:ascii="Times New Roman" w:hAnsi="Times New Roman"/>
          <w:b/>
          <w:bCs/>
        </w:rPr>
      </w:pPr>
    </w:p>
    <w:p w:rsidR="00ED148D"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5</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5. Personální propojení a dřívější spojení</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S ohledem na spojující se soutěžitele včetně jednotlivých osob uvedených v části 3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ab/>
        <w:t xml:space="preserve">5.1. uveďte seznam všech ostatních soutěžitelů působících na relevantních trzích, ve kterých spojující se soutěžitelé včetně osob uvedených v části 3 disponují jednotlivě nebo společně alespoň 10 % hlasovacích práv. U každého soutěžitele v tomto seznamu uveďte majitele a výši podílu na hlasovacích právech.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5.2. uveďte s členěním na jednotlivé soutěžitele: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5.2.1. seznam osob, které jsou statutárními orgány nebo členy statutárních orgánů spojujících se soutěžitelů, kteří jsou také statutárními orgány, jejich členy nebo členy dozorčích orgánů jakéhokoli jiného soutěžitele, který působí na stejných relevantních trzích vymezených v bodě 4.3., a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5.2.2. seznam členů dozorčích orgánů spojujících se soutěžitelů, kteří jsou rovněž statutárními orgány nebo jejich členy nebo členy dozorčích orgánů ve kterémkoli jiném soutěžiteli, který působí na stejných relevantních trzích vymezených v části 4.3. </w:t>
      </w:r>
    </w:p>
    <w:p w:rsidR="00ED148D" w:rsidRPr="008E57E3" w:rsidRDefault="00ED148D" w:rsidP="00ED148D">
      <w:pPr>
        <w:widowControl w:val="0"/>
        <w:autoSpaceDE w:val="0"/>
        <w:autoSpaceDN w:val="0"/>
        <w:adjustRightInd w:val="0"/>
        <w:spacing w:after="240"/>
        <w:ind w:left="720" w:firstLine="720"/>
        <w:jc w:val="both"/>
        <w:rPr>
          <w:rFonts w:ascii="Times New Roman" w:hAnsi="Times New Roman"/>
        </w:rPr>
      </w:pPr>
      <w:r w:rsidRPr="008E57E3">
        <w:rPr>
          <w:rFonts w:ascii="Times New Roman" w:hAnsi="Times New Roman"/>
        </w:rPr>
        <w:t xml:space="preserve">5.3. Pro relevantní trhy, na kterých působí spojující se soutěžitelé včetně osob uvedených v části 3, uveďte všechna spojení za poslední 3 roky, kde jednou ze stran spojení byl kterýkoliv ze spojujících se soutěžitelů nebo osob uvedených v části 3. </w:t>
      </w:r>
    </w:p>
    <w:p w:rsidR="00ED148D" w:rsidRPr="008E57E3" w:rsidRDefault="00ED148D" w:rsidP="00ED148D">
      <w:pPr>
        <w:widowControl w:val="0"/>
        <w:autoSpaceDE w:val="0"/>
        <w:autoSpaceDN w:val="0"/>
        <w:adjustRightInd w:val="0"/>
        <w:spacing w:after="240"/>
        <w:jc w:val="both"/>
        <w:rPr>
          <w:rFonts w:ascii="Times New Roman" w:hAnsi="Times New Roman"/>
        </w:rPr>
      </w:pPr>
      <w:r w:rsidRPr="008E57E3">
        <w:rPr>
          <w:rFonts w:ascii="Times New Roman" w:hAnsi="Times New Roman"/>
        </w:rPr>
        <w:t xml:space="preserve">Údaje uvedené v této části mohou být doloženy tabulkami nebo schématy organizace jednotlivých spojujících se soutěžitelů včetně osob uvedených v části 3. </w:t>
      </w: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6</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6. Všeobecné údaje</w:t>
      </w: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ab/>
        <w:t xml:space="preserve">6.1. Doplňková omezení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ab/>
        <w:t xml:space="preserve">V případě, že spojující se soutěžitelé včetně osob uvedených v části 3 se hodlají podrobit omezením přímo se vztahujícím a nezbytným pro uskutečnění spojení (například konkurenční doložka), uveďte je a vysvětlete jejich vliv na konečnou podobu předmětného spojení soutěžitelů.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6.2. Přínosy spojení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ab/>
        <w:t xml:space="preserve">Uveďte všechny odůvodněné a pravděpodobné přínosy vyplývající ze spojení, u nichž je možné, že vyváží dopady na hospodářskou soutěž, a zejména možnou újmu způsobenou spotřebitelům, která by jinak mohla spojením nastat.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p>
    <w:p w:rsidR="00ED148D" w:rsidRDefault="00ED148D" w:rsidP="00ED148D">
      <w:pPr>
        <w:widowControl w:val="0"/>
        <w:autoSpaceDE w:val="0"/>
        <w:autoSpaceDN w:val="0"/>
        <w:adjustRightInd w:val="0"/>
        <w:rPr>
          <w:rFonts w:ascii="Times New Roman" w:hAnsi="Times New Roman"/>
          <w:b/>
          <w:bCs/>
        </w:rPr>
      </w:pP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7</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7. Údaje relevantní pro posouzení unijní dimenze</w:t>
      </w: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ab/>
        <w:t>7.1. Uveďte celkový obrat spojujících se soutěžitelů v každém z členských států Evropské unie vypočtený dle článku 5 nařízení Rady (ES) č. 139/2004, ze dne 20. ledna 2004, o kontrole spojování podniků.</w:t>
      </w:r>
      <w:r w:rsidRPr="008E57E3">
        <w:rPr>
          <w:rStyle w:val="Znakapoznpodarou"/>
        </w:rPr>
        <w:footnoteReference w:id="2"/>
      </w:r>
      <w:r w:rsidRPr="008E57E3">
        <w:rPr>
          <w:rFonts w:ascii="Times New Roman" w:hAnsi="Times New Roman"/>
        </w:rPr>
        <w:t xml:space="preserve"> V této souvislosti uveďte, ve kterých členských státech Evropské unie spojení podléhá povolení. </w:t>
      </w:r>
    </w:p>
    <w:p w:rsidR="00ED148D" w:rsidRPr="008E57E3" w:rsidRDefault="00ED148D" w:rsidP="00ED148D">
      <w:pPr>
        <w:widowControl w:val="0"/>
        <w:autoSpaceDE w:val="0"/>
        <w:autoSpaceDN w:val="0"/>
        <w:adjustRightInd w:val="0"/>
        <w:jc w:val="both"/>
        <w:rPr>
          <w:rFonts w:ascii="Times New Roman" w:hAnsi="Times New Roman"/>
        </w:rPr>
      </w:pPr>
      <w:r w:rsidRPr="008E57E3">
        <w:rPr>
          <w:rFonts w:ascii="Times New Roman" w:hAnsi="Times New Roman"/>
        </w:rPr>
        <w:t xml:space="preserve"> </w:t>
      </w:r>
      <w:r w:rsidRPr="008E57E3">
        <w:rPr>
          <w:rFonts w:ascii="Times New Roman" w:hAnsi="Times New Roman"/>
        </w:rPr>
        <w:tab/>
        <w:t xml:space="preserve">7.2. Uveďte celkový obrat spojujících se soutěžitelů v rámci Evropské unie vypočtený dle článku 5 nařízení Rady (ES) č. 139/2004, ze dne 20. ledna 2004, o kontrole spojování podniků. </w:t>
      </w:r>
    </w:p>
    <w:p w:rsidR="00ED148D" w:rsidRPr="008E57E3" w:rsidRDefault="00ED148D" w:rsidP="00ED148D">
      <w:pPr>
        <w:widowControl w:val="0"/>
        <w:autoSpaceDE w:val="0"/>
        <w:autoSpaceDN w:val="0"/>
        <w:adjustRightInd w:val="0"/>
        <w:jc w:val="both"/>
        <w:rPr>
          <w:rFonts w:ascii="Times New Roman" w:hAnsi="Times New Roman"/>
        </w:rPr>
      </w:pP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ČÁST 8</w:t>
      </w:r>
    </w:p>
    <w:p w:rsidR="00ED148D" w:rsidRPr="008E57E3" w:rsidRDefault="00ED148D" w:rsidP="00ED148D">
      <w:pPr>
        <w:widowControl w:val="0"/>
        <w:autoSpaceDE w:val="0"/>
        <w:autoSpaceDN w:val="0"/>
        <w:adjustRightInd w:val="0"/>
        <w:jc w:val="center"/>
        <w:rPr>
          <w:rFonts w:ascii="Times New Roman" w:hAnsi="Times New Roman"/>
          <w:b/>
          <w:bCs/>
        </w:rPr>
      </w:pPr>
      <w:r w:rsidRPr="008E57E3">
        <w:rPr>
          <w:rFonts w:ascii="Times New Roman" w:hAnsi="Times New Roman"/>
          <w:b/>
          <w:bCs/>
        </w:rPr>
        <w:t>8. Prohlášení</w:t>
      </w:r>
    </w:p>
    <w:p w:rsidR="00ED148D" w:rsidRPr="008E57E3" w:rsidRDefault="00ED148D" w:rsidP="00ED148D">
      <w:pPr>
        <w:widowControl w:val="0"/>
        <w:autoSpaceDE w:val="0"/>
        <w:autoSpaceDN w:val="0"/>
        <w:adjustRightInd w:val="0"/>
        <w:jc w:val="center"/>
        <w:rPr>
          <w:rFonts w:ascii="Times New Roman" w:hAnsi="Times New Roman"/>
          <w:b/>
          <w:bCs/>
        </w:rPr>
      </w:pPr>
    </w:p>
    <w:p w:rsidR="00ED148D" w:rsidRPr="008E57E3" w:rsidRDefault="00ED148D" w:rsidP="00ED148D">
      <w:pPr>
        <w:widowControl w:val="0"/>
        <w:autoSpaceDE w:val="0"/>
        <w:autoSpaceDN w:val="0"/>
        <w:adjustRightInd w:val="0"/>
        <w:rPr>
          <w:rFonts w:ascii="Times New Roman" w:hAnsi="Times New Roman"/>
        </w:rPr>
      </w:pPr>
    </w:p>
    <w:p w:rsidR="00ED148D" w:rsidRPr="008E57E3" w:rsidRDefault="00ED148D" w:rsidP="00ED148D">
      <w:pPr>
        <w:widowControl w:val="0"/>
        <w:autoSpaceDE w:val="0"/>
        <w:autoSpaceDN w:val="0"/>
        <w:adjustRightInd w:val="0"/>
        <w:rPr>
          <w:rFonts w:ascii="Times New Roman" w:hAnsi="Times New Roman"/>
        </w:rPr>
      </w:pPr>
      <w:r w:rsidRPr="008E57E3">
        <w:rPr>
          <w:rFonts w:ascii="Times New Roman" w:hAnsi="Times New Roman"/>
        </w:rPr>
        <w:t>Navrhovatel ---------,</w:t>
      </w:r>
    </w:p>
    <w:p w:rsidR="00ED148D" w:rsidRPr="008E57E3" w:rsidRDefault="00ED148D" w:rsidP="00ED148D">
      <w:pPr>
        <w:widowControl w:val="0"/>
        <w:autoSpaceDE w:val="0"/>
        <w:autoSpaceDN w:val="0"/>
        <w:adjustRightInd w:val="0"/>
        <w:rPr>
          <w:rFonts w:ascii="Times New Roman" w:hAnsi="Times New Roman"/>
        </w:rPr>
      </w:pPr>
      <w:r w:rsidRPr="008E57E3">
        <w:rPr>
          <w:rFonts w:ascii="Times New Roman" w:hAnsi="Times New Roman"/>
        </w:rPr>
        <w:t>Zastoupený ----------,</w:t>
      </w:r>
    </w:p>
    <w:p w:rsidR="00ED148D" w:rsidRPr="008E57E3" w:rsidRDefault="00ED148D" w:rsidP="00ED148D">
      <w:pPr>
        <w:widowControl w:val="0"/>
        <w:autoSpaceDE w:val="0"/>
        <w:autoSpaceDN w:val="0"/>
        <w:adjustRightInd w:val="0"/>
        <w:rPr>
          <w:rFonts w:ascii="Times New Roman" w:hAnsi="Times New Roman"/>
        </w:rPr>
      </w:pPr>
      <w:r w:rsidRPr="008E57E3">
        <w:rPr>
          <w:rFonts w:ascii="Times New Roman" w:hAnsi="Times New Roman"/>
        </w:rPr>
        <w:t xml:space="preserve">    </w:t>
      </w:r>
    </w:p>
    <w:p w:rsidR="00ED148D" w:rsidRPr="008E57E3" w:rsidRDefault="00ED148D" w:rsidP="00ED148D">
      <w:pPr>
        <w:spacing w:after="120"/>
        <w:jc w:val="both"/>
        <w:rPr>
          <w:rFonts w:ascii="Times New Roman" w:hAnsi="Times New Roman"/>
        </w:rPr>
      </w:pPr>
      <w:r w:rsidRPr="008E57E3">
        <w:rPr>
          <w:rFonts w:ascii="Times New Roman" w:hAnsi="Times New Roman"/>
        </w:rPr>
        <w:t>prohlašuje,    že   veškeré   údaje   uvedené   v   tomto   dotazníku    jsou</w:t>
      </w:r>
      <w:r>
        <w:rPr>
          <w:rFonts w:ascii="Times New Roman" w:hAnsi="Times New Roman"/>
        </w:rPr>
        <w:t xml:space="preserve"> pravdivé a   </w:t>
      </w:r>
      <w:r w:rsidRPr="008E57E3">
        <w:rPr>
          <w:rFonts w:ascii="Times New Roman" w:hAnsi="Times New Roman"/>
        </w:rPr>
        <w:t>úplné.</w:t>
      </w:r>
    </w:p>
    <w:p w:rsidR="00ED148D" w:rsidRPr="008E57E3" w:rsidRDefault="00ED148D" w:rsidP="00ED148D">
      <w:pPr>
        <w:spacing w:after="120"/>
        <w:jc w:val="both"/>
        <w:rPr>
          <w:rFonts w:ascii="Times New Roman" w:hAnsi="Times New Roman"/>
        </w:rPr>
      </w:pPr>
      <w:r w:rsidRPr="008E57E3">
        <w:rPr>
          <w:rFonts w:ascii="Times New Roman" w:hAnsi="Times New Roman"/>
        </w:rPr>
        <w:t>(Dotazník musí být podepsán všemi navrhovateli nebo jejich zmocněnými zástupci.)</w:t>
      </w:r>
    </w:p>
    <w:p w:rsidR="00ED148D" w:rsidRPr="008E57E3" w:rsidRDefault="00ED148D" w:rsidP="00ED148D">
      <w:pPr>
        <w:widowControl w:val="0"/>
        <w:autoSpaceDE w:val="0"/>
        <w:autoSpaceDN w:val="0"/>
        <w:adjustRightInd w:val="0"/>
        <w:jc w:val="both"/>
        <w:rPr>
          <w:rFonts w:ascii="Times New Roman" w:hAnsi="Times New Roman"/>
        </w:rPr>
      </w:pPr>
    </w:p>
    <w:p w:rsidR="00ED148D" w:rsidRPr="008E57E3" w:rsidRDefault="00ED148D" w:rsidP="00ED148D">
      <w:pPr>
        <w:jc w:val="both"/>
        <w:rPr>
          <w:rFonts w:ascii="Times New Roman" w:hAnsi="Times New Roman"/>
        </w:rPr>
      </w:pPr>
    </w:p>
    <w:p w:rsidR="00ED148D" w:rsidRPr="008E57E3" w:rsidRDefault="00ED148D" w:rsidP="00ED148D">
      <w:pPr>
        <w:spacing w:after="120"/>
        <w:jc w:val="both"/>
        <w:rPr>
          <w:rFonts w:ascii="Times New Roman" w:hAnsi="Times New Roman"/>
        </w:rPr>
      </w:pPr>
    </w:p>
    <w:p w:rsidR="00ED148D" w:rsidRPr="008E57E3" w:rsidRDefault="00ED148D" w:rsidP="00ED148D">
      <w:pPr>
        <w:widowControl w:val="0"/>
        <w:autoSpaceDE w:val="0"/>
        <w:autoSpaceDN w:val="0"/>
        <w:adjustRightInd w:val="0"/>
        <w:spacing w:after="0" w:line="240" w:lineRule="auto"/>
        <w:jc w:val="center"/>
        <w:rPr>
          <w:rFonts w:ascii="Times New Roman" w:hAnsi="Times New Roman"/>
          <w:sz w:val="24"/>
          <w:szCs w:val="24"/>
        </w:rPr>
      </w:pPr>
    </w:p>
    <w:p w:rsidR="00ED148D" w:rsidRDefault="00ED148D" w:rsidP="00ED148D"/>
    <w:p w:rsidR="002D05B0" w:rsidRDefault="002D05B0"/>
    <w:sectPr w:rsidR="002D05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8D" w:rsidRDefault="00ED148D" w:rsidP="00ED148D">
      <w:pPr>
        <w:spacing w:after="0" w:line="240" w:lineRule="auto"/>
      </w:pPr>
      <w:r>
        <w:separator/>
      </w:r>
    </w:p>
  </w:endnote>
  <w:endnote w:type="continuationSeparator" w:id="0">
    <w:p w:rsidR="00ED148D" w:rsidRDefault="00ED148D" w:rsidP="00ED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8D" w:rsidRDefault="00ED148D" w:rsidP="00ED148D">
      <w:pPr>
        <w:spacing w:after="0" w:line="240" w:lineRule="auto"/>
      </w:pPr>
      <w:r>
        <w:separator/>
      </w:r>
    </w:p>
  </w:footnote>
  <w:footnote w:type="continuationSeparator" w:id="0">
    <w:p w:rsidR="00ED148D" w:rsidRDefault="00ED148D" w:rsidP="00ED148D">
      <w:pPr>
        <w:spacing w:after="0" w:line="240" w:lineRule="auto"/>
      </w:pPr>
      <w:r>
        <w:continuationSeparator/>
      </w:r>
    </w:p>
  </w:footnote>
  <w:footnote w:id="1">
    <w:p w:rsidR="00ED148D" w:rsidRDefault="00ED148D" w:rsidP="00ED148D">
      <w:pPr>
        <w:pStyle w:val="Textpoznpodarou"/>
      </w:pPr>
      <w:r>
        <w:rPr>
          <w:rStyle w:val="Znakapoznpodarou"/>
        </w:rPr>
        <w:footnoteRef/>
      </w:r>
      <w:r>
        <w:t xml:space="preserve"> </w:t>
      </w:r>
      <w:r w:rsidRPr="000B3D37">
        <w:t>Dalšími spojujícími se soutěžiteli se pro účely tohoto dotazníku rozumí soutěžitel nebo jeho část, nad nímž má být v důsledku spojení získána kontrola ze strany navrhovatele/navrhovatelů (§ 12 odst. 2 zákona), a soutěžitel založený ve smyslu § 12 odst. 5 zákona, který je společně kontrolován více soutěžiteli a který dlouhodobě plní všechny funkce samostatné hospodářské jednotky.</w:t>
      </w:r>
    </w:p>
  </w:footnote>
  <w:footnote w:id="2">
    <w:p w:rsidR="00ED148D" w:rsidRDefault="00ED148D" w:rsidP="00ED148D">
      <w:pPr>
        <w:pStyle w:val="Textpoznpodarou"/>
      </w:pPr>
      <w:r>
        <w:rPr>
          <w:rStyle w:val="Znakapoznpodarou"/>
        </w:rPr>
        <w:footnoteRef/>
      </w:r>
      <w:r>
        <w:t xml:space="preserve"> Otázky výpočtu obratů jsou rovněž upraveny Konsolidovaným sdělením Komise k otázkám příslušnosti podle nařízení Rady (ES) č. 139/2004 o kontrole spojování podniků (2008/C 95/01), v části 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8D"/>
    <w:rsid w:val="002D05B0"/>
    <w:rsid w:val="009567CF"/>
    <w:rsid w:val="009E60F1"/>
    <w:rsid w:val="00ED14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148D"/>
    <w:pPr>
      <w:spacing w:after="200"/>
    </w:pPr>
    <w:rPr>
      <w:rFonts w:asciiTheme="minorHAnsi" w:eastAsiaTheme="minorEastAsia" w:hAnsiTheme="minorHAnsi" w:cs="Times New Roman"/>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ED148D"/>
    <w:pPr>
      <w:spacing w:after="0" w:line="240" w:lineRule="auto"/>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semiHidden/>
    <w:rsid w:val="00ED148D"/>
    <w:rPr>
      <w:rFonts w:eastAsia="Times New Roman" w:cs="Times New Roman"/>
      <w:sz w:val="20"/>
      <w:szCs w:val="20"/>
      <w:lang w:eastAsia="cs-CZ"/>
    </w:rPr>
  </w:style>
  <w:style w:type="character" w:styleId="Znakapoznpodarou">
    <w:name w:val="footnote reference"/>
    <w:semiHidden/>
    <w:rsid w:val="00ED148D"/>
    <w:rPr>
      <w:vertAlign w:val="superscript"/>
    </w:rPr>
  </w:style>
  <w:style w:type="paragraph" w:styleId="Zhlav">
    <w:name w:val="header"/>
    <w:basedOn w:val="Normln"/>
    <w:link w:val="ZhlavChar"/>
    <w:rsid w:val="00ED148D"/>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rsid w:val="00ED148D"/>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148D"/>
    <w:pPr>
      <w:spacing w:after="200"/>
    </w:pPr>
    <w:rPr>
      <w:rFonts w:asciiTheme="minorHAnsi" w:eastAsiaTheme="minorEastAsia" w:hAnsiTheme="minorHAnsi" w:cs="Times New Roman"/>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ED148D"/>
    <w:pPr>
      <w:spacing w:after="0" w:line="240" w:lineRule="auto"/>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semiHidden/>
    <w:rsid w:val="00ED148D"/>
    <w:rPr>
      <w:rFonts w:eastAsia="Times New Roman" w:cs="Times New Roman"/>
      <w:sz w:val="20"/>
      <w:szCs w:val="20"/>
      <w:lang w:eastAsia="cs-CZ"/>
    </w:rPr>
  </w:style>
  <w:style w:type="character" w:styleId="Znakapoznpodarou">
    <w:name w:val="footnote reference"/>
    <w:semiHidden/>
    <w:rsid w:val="00ED148D"/>
    <w:rPr>
      <w:vertAlign w:val="superscript"/>
    </w:rPr>
  </w:style>
  <w:style w:type="paragraph" w:styleId="Zhlav">
    <w:name w:val="header"/>
    <w:basedOn w:val="Normln"/>
    <w:link w:val="ZhlavChar"/>
    <w:rsid w:val="00ED148D"/>
    <w:pPr>
      <w:tabs>
        <w:tab w:val="center" w:pos="4536"/>
        <w:tab w:val="right" w:pos="9072"/>
      </w:tabs>
      <w:spacing w:after="0" w:line="240" w:lineRule="auto"/>
    </w:pPr>
    <w:rPr>
      <w:rFonts w:ascii="Times New Roman" w:eastAsia="Times New Roman" w:hAnsi="Times New Roman"/>
      <w:sz w:val="24"/>
      <w:szCs w:val="24"/>
    </w:rPr>
  </w:style>
  <w:style w:type="character" w:customStyle="1" w:styleId="ZhlavChar">
    <w:name w:val="Záhlaví Char"/>
    <w:basedOn w:val="Standardnpsmoodstavce"/>
    <w:link w:val="Zhlav"/>
    <w:rsid w:val="00ED148D"/>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1560</Words>
  <Characters>9210</Characters>
  <Application>Microsoft Office Word</Application>
  <DocSecurity>4</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Plachý Jiří</dc:creator>
  <cp:lastModifiedBy>Švanda Martin</cp:lastModifiedBy>
  <cp:revision>2</cp:revision>
  <dcterms:created xsi:type="dcterms:W3CDTF">2016-11-30T08:01:00Z</dcterms:created>
  <dcterms:modified xsi:type="dcterms:W3CDTF">2016-11-30T08:01:00Z</dcterms:modified>
</cp:coreProperties>
</file>